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315F" w14:textId="746A12FD" w:rsidR="00CD6F79" w:rsidRPr="00A91ED1" w:rsidRDefault="00CD6F79" w:rsidP="00A91ED1">
      <w:pPr>
        <w:jc w:val="center"/>
        <w:rPr>
          <w:u w:val="single"/>
          <w:lang w:val="en-US"/>
        </w:rPr>
      </w:pPr>
      <w:r w:rsidRPr="00A91ED1">
        <w:rPr>
          <w:u w:val="single"/>
          <w:lang w:val="en-US"/>
        </w:rPr>
        <w:t>Executive Director Report</w:t>
      </w:r>
      <w:r w:rsidR="00C27F2D" w:rsidRPr="00A91ED1">
        <w:rPr>
          <w:u w:val="single"/>
          <w:lang w:val="en-US"/>
        </w:rPr>
        <w:t xml:space="preserve"> </w:t>
      </w:r>
      <w:r w:rsidR="00662D26" w:rsidRPr="00A91ED1">
        <w:rPr>
          <w:u w:val="single"/>
          <w:lang w:val="en-US"/>
        </w:rPr>
        <w:t>for</w:t>
      </w:r>
      <w:r w:rsidRPr="00A91ED1">
        <w:rPr>
          <w:u w:val="single"/>
          <w:lang w:val="en-US"/>
        </w:rPr>
        <w:t xml:space="preserve"> Board Meeting </w:t>
      </w:r>
      <w:r w:rsidR="009A1B5D">
        <w:rPr>
          <w:u w:val="single"/>
          <w:lang w:val="en-US"/>
        </w:rPr>
        <w:t>September 17</w:t>
      </w:r>
      <w:r w:rsidR="00613AB4">
        <w:rPr>
          <w:u w:val="single"/>
          <w:lang w:val="en-US"/>
        </w:rPr>
        <w:t>, 2025</w:t>
      </w:r>
    </w:p>
    <w:p w14:paraId="24F817E2" w14:textId="0D8C3493" w:rsidR="00590E4B" w:rsidRDefault="00160D0D" w:rsidP="0006171A">
      <w:pPr>
        <w:rPr>
          <w:lang w:val="en-US"/>
        </w:rPr>
      </w:pPr>
      <w:r>
        <w:rPr>
          <w:b/>
          <w:bCs/>
          <w:u w:val="single"/>
          <w:lang w:val="en-US"/>
        </w:rPr>
        <w:t xml:space="preserve"> </w:t>
      </w:r>
      <w:r w:rsidR="00CD6F79" w:rsidRPr="00A91ED1">
        <w:rPr>
          <w:b/>
          <w:bCs/>
          <w:u w:val="single"/>
          <w:lang w:val="en-US"/>
        </w:rPr>
        <w:t>LTLS</w:t>
      </w:r>
      <w:r w:rsidR="00943353" w:rsidRPr="00A91ED1">
        <w:rPr>
          <w:u w:val="single"/>
          <w:lang w:val="en-US"/>
        </w:rPr>
        <w:t xml:space="preserve"> </w:t>
      </w:r>
      <w:r w:rsidR="0006171A">
        <w:rPr>
          <w:lang w:val="en-US"/>
        </w:rPr>
        <w:t xml:space="preserve"> Event for October 25</w:t>
      </w:r>
      <w:r w:rsidR="0006171A" w:rsidRPr="0006171A">
        <w:rPr>
          <w:vertAlign w:val="superscript"/>
          <w:lang w:val="en-US"/>
        </w:rPr>
        <w:t>th</w:t>
      </w:r>
      <w:proofErr w:type="gramStart"/>
      <w:r w:rsidR="0006171A">
        <w:rPr>
          <w:lang w:val="en-US"/>
        </w:rPr>
        <w:t xml:space="preserve"> 2025</w:t>
      </w:r>
      <w:proofErr w:type="gramEnd"/>
      <w:r w:rsidR="0006171A">
        <w:rPr>
          <w:lang w:val="en-US"/>
        </w:rPr>
        <w:t xml:space="preserve">. We  had 10 Stars, one dropped out but is now back as a singer, so still 10 performances. We are at just over </w:t>
      </w:r>
      <w:r w:rsidR="00611839">
        <w:rPr>
          <w:lang w:val="en-US"/>
        </w:rPr>
        <w:t>$</w:t>
      </w:r>
      <w:r w:rsidR="0006171A">
        <w:rPr>
          <w:lang w:val="en-US"/>
        </w:rPr>
        <w:t>25,000 raised to date. Big push is on for ticket sales and encouraging Stars to work on their fundraising</w:t>
      </w:r>
      <w:r w:rsidR="00611839">
        <w:rPr>
          <w:lang w:val="en-US"/>
        </w:rPr>
        <w:t xml:space="preserve"> goals</w:t>
      </w:r>
      <w:r w:rsidR="0006171A">
        <w:rPr>
          <w:lang w:val="en-US"/>
        </w:rPr>
        <w:t xml:space="preserve">. </w:t>
      </w:r>
    </w:p>
    <w:p w14:paraId="7AE810F8" w14:textId="6959BB77" w:rsidR="00AF4D89" w:rsidRDefault="00AF4D89">
      <w:pPr>
        <w:rPr>
          <w:lang w:val="en-US"/>
        </w:rPr>
      </w:pPr>
      <w:r w:rsidRPr="00AF4D89">
        <w:rPr>
          <w:b/>
          <w:bCs/>
          <w:u w:val="single"/>
          <w:lang w:val="en-US"/>
        </w:rPr>
        <w:t>Memorials</w:t>
      </w:r>
      <w:r>
        <w:rPr>
          <w:lang w:val="en-US"/>
        </w:rPr>
        <w:t xml:space="preserve"> </w:t>
      </w:r>
      <w:r w:rsidR="00FB5535">
        <w:rPr>
          <w:lang w:val="en-US"/>
        </w:rPr>
        <w:t xml:space="preserve">All three memorials are booked for November and music </w:t>
      </w:r>
      <w:r w:rsidR="00590E4B">
        <w:rPr>
          <w:lang w:val="en-US"/>
        </w:rPr>
        <w:t>performers/</w:t>
      </w:r>
      <w:r w:rsidR="00FB5535">
        <w:rPr>
          <w:lang w:val="en-US"/>
        </w:rPr>
        <w:t xml:space="preserve">groups confirmed. </w:t>
      </w:r>
      <w:r w:rsidR="0006171A">
        <w:rPr>
          <w:lang w:val="en-US"/>
        </w:rPr>
        <w:t xml:space="preserve">Memorials held in schools this year from feedback we received about having services in churches. Advertising is also being increased to attract more participants. Schools are working with us to promote partnership throughout their school communities. </w:t>
      </w:r>
    </w:p>
    <w:p w14:paraId="14105E8E" w14:textId="351A9D89" w:rsidR="00AD4EFF" w:rsidRDefault="00CD6F79" w:rsidP="0006171A">
      <w:pPr>
        <w:rPr>
          <w:lang w:val="en-US"/>
        </w:rPr>
      </w:pPr>
      <w:r w:rsidRPr="00A91ED1">
        <w:rPr>
          <w:b/>
          <w:bCs/>
          <w:u w:val="single"/>
          <w:lang w:val="en-US"/>
        </w:rPr>
        <w:t>Third Party Fundraisers</w:t>
      </w:r>
      <w:r w:rsidR="00A66588">
        <w:rPr>
          <w:lang w:val="en-US"/>
        </w:rPr>
        <w:t xml:space="preserve"> </w:t>
      </w:r>
      <w:r w:rsidR="00613AB4">
        <w:rPr>
          <w:lang w:val="en-US"/>
        </w:rPr>
        <w:t xml:space="preserve"> </w:t>
      </w:r>
      <w:r w:rsidR="00160D0D">
        <w:rPr>
          <w:lang w:val="en-US"/>
        </w:rPr>
        <w:br/>
      </w:r>
      <w:r w:rsidR="0006171A">
        <w:rPr>
          <w:lang w:val="en-US"/>
        </w:rPr>
        <w:t xml:space="preserve"> Pancake breakfast did </w:t>
      </w:r>
      <w:r w:rsidR="009A1B5D">
        <w:rPr>
          <w:lang w:val="en-US"/>
        </w:rPr>
        <w:t>not generate</w:t>
      </w:r>
      <w:r w:rsidR="0006171A">
        <w:rPr>
          <w:lang w:val="en-US"/>
        </w:rPr>
        <w:t xml:space="preserve"> as much as we had expected and there was confusion among their members and disagreements about the portion given to hospice.</w:t>
      </w:r>
      <w:r w:rsidR="009A1B5D">
        <w:rPr>
          <w:lang w:val="en-US"/>
        </w:rPr>
        <w:t xml:space="preserve"> </w:t>
      </w:r>
      <w:proofErr w:type="gramStart"/>
      <w:r w:rsidR="009A1B5D">
        <w:rPr>
          <w:lang w:val="en-US"/>
        </w:rPr>
        <w:t>Definitely some</w:t>
      </w:r>
      <w:proofErr w:type="gramEnd"/>
      <w:r w:rsidR="009A1B5D">
        <w:rPr>
          <w:lang w:val="en-US"/>
        </w:rPr>
        <w:t xml:space="preserve"> internal conflict we witnessed and made us very uncomfortable.</w:t>
      </w:r>
      <w:r w:rsidR="0006171A">
        <w:rPr>
          <w:lang w:val="en-US"/>
        </w:rPr>
        <w:t xml:space="preserve"> It took many months to get the amount that was raised and when it would be distributed.</w:t>
      </w:r>
      <w:r w:rsidR="00662D26">
        <w:rPr>
          <w:lang w:val="en-US"/>
        </w:rPr>
        <w:t xml:space="preserve"> </w:t>
      </w:r>
      <w:r w:rsidR="00611839">
        <w:rPr>
          <w:lang w:val="en-US"/>
        </w:rPr>
        <w:t xml:space="preserve">Stewart Travel donated another 32,000 through a river cruise appeal. We </w:t>
      </w:r>
      <w:proofErr w:type="spellStart"/>
      <w:proofErr w:type="gramStart"/>
      <w:r w:rsidR="00611839">
        <w:rPr>
          <w:lang w:val="en-US"/>
        </w:rPr>
        <w:t>wont</w:t>
      </w:r>
      <w:proofErr w:type="spellEnd"/>
      <w:proofErr w:type="gramEnd"/>
      <w:r w:rsidR="00611839">
        <w:rPr>
          <w:lang w:val="en-US"/>
        </w:rPr>
        <w:t xml:space="preserve"> be on the round for next year but hope to be the following year. CP Construction through Harness the Hope Charity chose hospice to give their $5,000 sponsorship to. Third party fundraisers above budgeted predictions at this point of the fiscal year. </w:t>
      </w:r>
    </w:p>
    <w:p w14:paraId="79E58200" w14:textId="44F386E4" w:rsidR="0060777B" w:rsidRDefault="00AD4EFF">
      <w:pPr>
        <w:rPr>
          <w:lang w:val="en-US"/>
        </w:rPr>
      </w:pPr>
      <w:r w:rsidRPr="00AD4EFF">
        <w:rPr>
          <w:b/>
          <w:bCs/>
          <w:u w:val="single"/>
          <w:lang w:val="en-US"/>
        </w:rPr>
        <w:t>Fundraising Activity:</w:t>
      </w:r>
      <w:r w:rsidR="00160D0D" w:rsidRPr="00AD4EFF">
        <w:rPr>
          <w:b/>
          <w:bCs/>
          <w:u w:val="single"/>
          <w:lang w:val="en-US"/>
        </w:rPr>
        <w:t xml:space="preserve"> </w:t>
      </w:r>
      <w:r w:rsidR="00EA59D9" w:rsidRPr="00AD4EFF">
        <w:rPr>
          <w:b/>
          <w:bCs/>
          <w:u w:val="single"/>
          <w:lang w:val="en-US"/>
        </w:rPr>
        <w:t xml:space="preserve"> </w:t>
      </w:r>
      <w:r w:rsidR="0006171A">
        <w:rPr>
          <w:lang w:val="en-US"/>
        </w:rPr>
        <w:t>The Auction was held</w:t>
      </w:r>
      <w:r w:rsidR="00611839">
        <w:rPr>
          <w:lang w:val="en-US"/>
        </w:rPr>
        <w:t xml:space="preserve">. Very large (expensive) items did not get bids. In total amount raised was over $7,000.00  </w:t>
      </w:r>
    </w:p>
    <w:p w14:paraId="4316D326" w14:textId="3FE4FA9F" w:rsidR="0060777B" w:rsidRPr="006D3194" w:rsidRDefault="0060777B" w:rsidP="0060777B">
      <w:pPr>
        <w:spacing w:line="259" w:lineRule="auto"/>
      </w:pPr>
      <w:r w:rsidRPr="0060777B">
        <w:rPr>
          <w:b/>
          <w:bCs/>
          <w:u w:val="single"/>
        </w:rPr>
        <w:t>Hoops for Hospice:</w:t>
      </w:r>
      <w:r>
        <w:t xml:space="preserve"> </w:t>
      </w:r>
      <w:r w:rsidR="00590E4B">
        <w:t xml:space="preserve"> </w:t>
      </w:r>
      <w:r w:rsidR="00611839">
        <w:t>Great day and good turnout for the first year of this new fundraiser. Lots of ideas shared to grow it and expand for next year. Basketball coaches very supportive as were the parents.</w:t>
      </w:r>
    </w:p>
    <w:p w14:paraId="55557684" w14:textId="3668B4A6" w:rsidR="00611839" w:rsidRDefault="0060777B" w:rsidP="004303B3">
      <w:pPr>
        <w:rPr>
          <w:lang w:val="en-US"/>
        </w:rPr>
      </w:pPr>
      <w:r w:rsidRPr="006D3194">
        <w:rPr>
          <w:b/>
          <w:bCs/>
        </w:rPr>
        <w:t>Hike for Hospice:</w:t>
      </w:r>
      <w:r>
        <w:rPr>
          <w:b/>
          <w:bCs/>
        </w:rPr>
        <w:t xml:space="preserve"> </w:t>
      </w:r>
      <w:r w:rsidR="00662D26">
        <w:t xml:space="preserve"> </w:t>
      </w:r>
      <w:r w:rsidR="00611839">
        <w:rPr>
          <w:lang w:val="en-US"/>
        </w:rPr>
        <w:t>Hikes were not well attended in all three locations. Lots of work and organization goes into it. Next year the focus will be on one Hike and a combined virtual.</w:t>
      </w:r>
      <w:r w:rsidR="00611839">
        <w:rPr>
          <w:lang w:val="en-US"/>
        </w:rPr>
        <w:br/>
      </w:r>
      <w:r w:rsidR="0059440B">
        <w:rPr>
          <w:lang w:val="en-US"/>
        </w:rPr>
        <w:br/>
      </w:r>
      <w:r w:rsidR="0059440B" w:rsidRPr="0059440B">
        <w:rPr>
          <w:b/>
          <w:bCs/>
          <w:lang w:val="en-US"/>
        </w:rPr>
        <w:t>Hearts for Hospice</w:t>
      </w:r>
      <w:r w:rsidR="00611839">
        <w:rPr>
          <w:b/>
          <w:bCs/>
          <w:lang w:val="en-US"/>
        </w:rPr>
        <w:t xml:space="preserve">: </w:t>
      </w:r>
      <w:r w:rsidR="00611839" w:rsidRPr="00611839">
        <w:rPr>
          <w:lang w:val="en-US"/>
        </w:rPr>
        <w:t xml:space="preserve">Great momentum </w:t>
      </w:r>
      <w:proofErr w:type="gramStart"/>
      <w:r w:rsidR="00611839" w:rsidRPr="00611839">
        <w:rPr>
          <w:lang w:val="en-US"/>
        </w:rPr>
        <w:t>of</w:t>
      </w:r>
      <w:proofErr w:type="gramEnd"/>
      <w:r w:rsidR="00611839" w:rsidRPr="00611839">
        <w:rPr>
          <w:lang w:val="en-US"/>
        </w:rPr>
        <w:t xml:space="preserve"> the public making knotted and crocheted hearts for the month-long campaign planned for February 2026. To date we have over 1500 hearts donated.</w:t>
      </w:r>
      <w:r w:rsidR="0059440B">
        <w:rPr>
          <w:b/>
          <w:bCs/>
          <w:lang w:val="en-US"/>
        </w:rPr>
        <w:t xml:space="preserve"> </w:t>
      </w:r>
      <w:r w:rsidR="00611839">
        <w:rPr>
          <w:lang w:val="en-US"/>
        </w:rPr>
        <w:t xml:space="preserve"> </w:t>
      </w:r>
    </w:p>
    <w:p w14:paraId="67F3C2CD" w14:textId="77777777" w:rsidR="005E0C9B" w:rsidRDefault="00611839" w:rsidP="00DF1B2A">
      <w:pPr>
        <w:rPr>
          <w:lang w:val="en-US"/>
        </w:rPr>
      </w:pPr>
      <w:r w:rsidRPr="00DF1B2A">
        <w:rPr>
          <w:b/>
          <w:bCs/>
          <w:lang w:val="en-US"/>
        </w:rPr>
        <w:t xml:space="preserve">Summer Student placement: </w:t>
      </w:r>
      <w:r w:rsidR="00DF1B2A">
        <w:rPr>
          <w:lang w:val="en-US"/>
        </w:rPr>
        <w:t>12-week</w:t>
      </w:r>
      <w:r>
        <w:rPr>
          <w:lang w:val="en-US"/>
        </w:rPr>
        <w:t xml:space="preserve"> funded work experience was successful. Wages (not MERCs) were covered. </w:t>
      </w:r>
      <w:proofErr w:type="gramStart"/>
      <w:r>
        <w:rPr>
          <w:lang w:val="en-US"/>
        </w:rPr>
        <w:t>Student</w:t>
      </w:r>
      <w:proofErr w:type="gramEnd"/>
      <w:r>
        <w:rPr>
          <w:lang w:val="en-US"/>
        </w:rPr>
        <w:t xml:space="preserve"> supported a survey project the hospice </w:t>
      </w:r>
      <w:r w:rsidR="00DF1B2A">
        <w:rPr>
          <w:lang w:val="en-US"/>
        </w:rPr>
        <w:t>coordinators</w:t>
      </w:r>
      <w:r>
        <w:rPr>
          <w:lang w:val="en-US"/>
        </w:rPr>
        <w:t xml:space="preserve"> supervised to get feedback from the volunteers.</w:t>
      </w:r>
      <w:r w:rsidR="00DF1B2A">
        <w:rPr>
          <w:lang w:val="en-US"/>
        </w:rPr>
        <w:t xml:space="preserve"> Lots of valuable information was gathered that will help inform future recruitment, retention and engagement with hospice volunteers.</w:t>
      </w:r>
    </w:p>
    <w:p w14:paraId="29109F44" w14:textId="5307A939" w:rsidR="00546501" w:rsidRDefault="00CD6F79" w:rsidP="00DF1B2A">
      <w:pPr>
        <w:rPr>
          <w:lang w:val="en-US"/>
        </w:rPr>
      </w:pPr>
      <w:r w:rsidRPr="00A100CB">
        <w:rPr>
          <w:b/>
          <w:bCs/>
          <w:u w:val="single"/>
          <w:lang w:val="en-US"/>
        </w:rPr>
        <w:lastRenderedPageBreak/>
        <w:t>Staffing</w:t>
      </w:r>
      <w:r w:rsidR="00396C39" w:rsidRPr="00A100CB">
        <w:rPr>
          <w:b/>
          <w:bCs/>
          <w:u w:val="single"/>
          <w:lang w:val="en-US"/>
        </w:rPr>
        <w:t>:</w:t>
      </w:r>
      <w:r w:rsidR="00943353" w:rsidRPr="00E90798">
        <w:rPr>
          <w:b/>
          <w:bCs/>
          <w:lang w:val="en-US"/>
        </w:rPr>
        <w:t xml:space="preserve"> </w:t>
      </w:r>
      <w:r w:rsidR="004303B3">
        <w:rPr>
          <w:lang w:val="en-US"/>
        </w:rPr>
        <w:t xml:space="preserve"> </w:t>
      </w:r>
      <w:r w:rsidR="00DF1B2A">
        <w:rPr>
          <w:lang w:val="en-US"/>
        </w:rPr>
        <w:t xml:space="preserve"> Our biggest focus since we last met has been on staff leaving and trying to fill positions. After two leaves without pay our Admin employee made the decision </w:t>
      </w:r>
      <w:proofErr w:type="gramStart"/>
      <w:r w:rsidR="00DF1B2A">
        <w:rPr>
          <w:lang w:val="en-US"/>
        </w:rPr>
        <w:t>to not</w:t>
      </w:r>
      <w:proofErr w:type="gramEnd"/>
      <w:r w:rsidR="00DF1B2A">
        <w:rPr>
          <w:lang w:val="en-US"/>
        </w:rPr>
        <w:t xml:space="preserve"> return. As discussed before, we had been having meetings about work </w:t>
      </w:r>
      <w:r w:rsidR="00546501">
        <w:rPr>
          <w:lang w:val="en-US"/>
        </w:rPr>
        <w:t>performance,</w:t>
      </w:r>
      <w:r w:rsidR="00DF1B2A">
        <w:rPr>
          <w:lang w:val="en-US"/>
        </w:rPr>
        <w:t xml:space="preserve"> and she was on a plan to demonstrate her performance. Meeting with her between the two leaves I discussed what I had been uncovering in her absence, discussing the gaps in work not being completed and I would be looking at this when she returned to discuss next steps. It was becoming clear the organization did not need a </w:t>
      </w:r>
      <w:r w:rsidR="00546501">
        <w:rPr>
          <w:lang w:val="en-US"/>
        </w:rPr>
        <w:t>full-time</w:t>
      </w:r>
      <w:r w:rsidR="00DF1B2A">
        <w:rPr>
          <w:lang w:val="en-US"/>
        </w:rPr>
        <w:t xml:space="preserve"> admin but needed a financial administrator.  Upon  her decision </w:t>
      </w:r>
      <w:r w:rsidR="00546501">
        <w:rPr>
          <w:lang w:val="en-US"/>
        </w:rPr>
        <w:t>not to</w:t>
      </w:r>
      <w:r w:rsidR="00DF1B2A">
        <w:rPr>
          <w:lang w:val="en-US"/>
        </w:rPr>
        <w:t xml:space="preserve"> return I asked the bookkeeper to consider taking on the new role for a three </w:t>
      </w:r>
      <w:r w:rsidR="00546501">
        <w:rPr>
          <w:lang w:val="en-US"/>
        </w:rPr>
        <w:t>day-a-week</w:t>
      </w:r>
      <w:r w:rsidR="00DF1B2A">
        <w:rPr>
          <w:lang w:val="en-US"/>
        </w:rPr>
        <w:t xml:space="preserve"> position which she has agreed</w:t>
      </w:r>
      <w:r w:rsidR="00546501">
        <w:rPr>
          <w:lang w:val="en-US"/>
        </w:rPr>
        <w:t xml:space="preserve"> to. I was able to give her some of my day-to-day duties on financial tasks.</w:t>
      </w:r>
    </w:p>
    <w:p w14:paraId="2B3EC9D1" w14:textId="77777777" w:rsidR="00546501" w:rsidRDefault="00546501" w:rsidP="00DF1B2A">
      <w:pPr>
        <w:rPr>
          <w:lang w:val="en-US"/>
        </w:rPr>
      </w:pPr>
      <w:r>
        <w:rPr>
          <w:lang w:val="en-US"/>
        </w:rPr>
        <w:t xml:space="preserve">Next was our grief support coordinator who suddenly gave notice assuming I had found extra funds to hire the summer student and assuming I chose not to increase her hours or to increase her hourly wage. She has already been given an increase in hours which was supported by workload and increasing use of grief supports programs. She was with us for half a year. The position was filled quickly by a volunteer who had expressed interest in working for the organization and had a skill set and experience to meet the demands of the position. </w:t>
      </w:r>
    </w:p>
    <w:p w14:paraId="76A2D7D8" w14:textId="0252FBA0" w:rsidR="00546501" w:rsidRDefault="00546501" w:rsidP="00DF1B2A">
      <w:pPr>
        <w:rPr>
          <w:lang w:val="en-US"/>
        </w:rPr>
      </w:pPr>
      <w:r>
        <w:rPr>
          <w:lang w:val="en-US"/>
        </w:rPr>
        <w:t xml:space="preserve">Our </w:t>
      </w:r>
      <w:r w:rsidR="000F6A58">
        <w:rPr>
          <w:lang w:val="en-US"/>
        </w:rPr>
        <w:t>queen’s</w:t>
      </w:r>
      <w:r>
        <w:rPr>
          <w:lang w:val="en-US"/>
        </w:rPr>
        <w:t xml:space="preserve"> hospice coordinator had told me a year before of her intentions to go back to school to do her masters in geriatric studies and would give notice as soon as she was accepted </w:t>
      </w:r>
      <w:proofErr w:type="gramStart"/>
      <w:r>
        <w:rPr>
          <w:lang w:val="en-US"/>
        </w:rPr>
        <w:t>to</w:t>
      </w:r>
      <w:proofErr w:type="gramEnd"/>
      <w:r>
        <w:rPr>
          <w:lang w:val="en-US"/>
        </w:rPr>
        <w:t xml:space="preserve"> a school. She originally gave notice of 5 weeks then changed her mind to take the summer off before classes started in the fall. </w:t>
      </w:r>
      <w:r w:rsidR="000F6A58">
        <w:rPr>
          <w:lang w:val="en-US"/>
        </w:rPr>
        <w:t>Although it was</w:t>
      </w:r>
      <w:r>
        <w:rPr>
          <w:lang w:val="en-US"/>
        </w:rPr>
        <w:t xml:space="preserve"> challenging to attract candidates to </w:t>
      </w:r>
      <w:proofErr w:type="gramStart"/>
      <w:r>
        <w:rPr>
          <w:lang w:val="en-US"/>
        </w:rPr>
        <w:t>apply</w:t>
      </w:r>
      <w:proofErr w:type="gramEnd"/>
      <w:r>
        <w:rPr>
          <w:lang w:val="en-US"/>
        </w:rPr>
        <w:t xml:space="preserve"> we hired someone who is doing </w:t>
      </w:r>
      <w:proofErr w:type="gramStart"/>
      <w:r>
        <w:rPr>
          <w:lang w:val="en-US"/>
        </w:rPr>
        <w:t>and</w:t>
      </w:r>
      <w:proofErr w:type="gramEnd"/>
      <w:r>
        <w:rPr>
          <w:lang w:val="en-US"/>
        </w:rPr>
        <w:t xml:space="preserve"> excellent job.</w:t>
      </w:r>
    </w:p>
    <w:p w14:paraId="73954C74" w14:textId="77777777" w:rsidR="000F6A58" w:rsidRDefault="00546501" w:rsidP="00DF1B2A">
      <w:pPr>
        <w:rPr>
          <w:lang w:val="en-US"/>
        </w:rPr>
      </w:pPr>
      <w:r>
        <w:rPr>
          <w:lang w:val="en-US"/>
        </w:rPr>
        <w:t xml:space="preserve">Lastly and to my surprise our east </w:t>
      </w:r>
      <w:proofErr w:type="gramStart"/>
      <w:r>
        <w:rPr>
          <w:lang w:val="en-US"/>
        </w:rPr>
        <w:t>prince</w:t>
      </w:r>
      <w:proofErr w:type="gramEnd"/>
      <w:r>
        <w:rPr>
          <w:lang w:val="en-US"/>
        </w:rPr>
        <w:t xml:space="preserve"> hospice coordinator gave her notice</w:t>
      </w:r>
      <w:r w:rsidR="000F6A58">
        <w:rPr>
          <w:lang w:val="en-US"/>
        </w:rPr>
        <w:t xml:space="preserve">, again saying she would </w:t>
      </w:r>
      <w:proofErr w:type="gramStart"/>
      <w:r w:rsidR="000F6A58">
        <w:rPr>
          <w:lang w:val="en-US"/>
        </w:rPr>
        <w:t>stay to</w:t>
      </w:r>
      <w:proofErr w:type="gramEnd"/>
      <w:r w:rsidR="000F6A58">
        <w:rPr>
          <w:lang w:val="en-US"/>
        </w:rPr>
        <w:t xml:space="preserve"> onboard a new person and landing on 5 weeks then also changed her mind and gave 2 weeks. I was unable to fill the position and at the last minute hired the last person I interviewed. I interviewed four people, with one not showing up for the interview. </w:t>
      </w:r>
      <w:r w:rsidR="000F6A58">
        <w:rPr>
          <w:lang w:val="en-US"/>
        </w:rPr>
        <w:br/>
      </w:r>
    </w:p>
    <w:p w14:paraId="7ECAED1E" w14:textId="3B5CCA46" w:rsidR="000F6A58" w:rsidRDefault="000F6A58" w:rsidP="00DF1B2A">
      <w:pPr>
        <w:rPr>
          <w:lang w:val="en-US"/>
        </w:rPr>
      </w:pPr>
      <w:r>
        <w:rPr>
          <w:lang w:val="en-US"/>
        </w:rPr>
        <w:t xml:space="preserve">All these staffing positions have required me to do the training and onboarding while </w:t>
      </w:r>
      <w:r w:rsidR="009A1B5D">
        <w:rPr>
          <w:lang w:val="en-US"/>
        </w:rPr>
        <w:t>reviewing</w:t>
      </w:r>
      <w:r>
        <w:rPr>
          <w:lang w:val="en-US"/>
        </w:rPr>
        <w:t xml:space="preserve"> with staff before leaving all the client and volunteer files, </w:t>
      </w:r>
      <w:r w:rsidR="009A1B5D">
        <w:rPr>
          <w:lang w:val="en-US"/>
        </w:rPr>
        <w:t xml:space="preserve">critical paths, </w:t>
      </w:r>
      <w:r>
        <w:rPr>
          <w:lang w:val="en-US"/>
        </w:rPr>
        <w:t xml:space="preserve">processes and connections we have in </w:t>
      </w:r>
      <w:r w:rsidR="009A1B5D">
        <w:rPr>
          <w:lang w:val="en-US"/>
        </w:rPr>
        <w:t>the</w:t>
      </w:r>
      <w:r>
        <w:rPr>
          <w:lang w:val="en-US"/>
        </w:rPr>
        <w:t xml:space="preserve"> regions with our health partners. This has taken </w:t>
      </w:r>
      <w:proofErr w:type="gramStart"/>
      <w:r>
        <w:rPr>
          <w:lang w:val="en-US"/>
        </w:rPr>
        <w:t>a majority of</w:t>
      </w:r>
      <w:proofErr w:type="gramEnd"/>
      <w:r>
        <w:rPr>
          <w:lang w:val="en-US"/>
        </w:rPr>
        <w:t xml:space="preserve"> my work time over the summer with many hours being put in early mornings or evenings to work on my parts of the job, committees, 2 boards, advocacy, presentations funding and supporting our events coordinator with tasks</w:t>
      </w:r>
      <w:r w:rsidR="009A1B5D">
        <w:rPr>
          <w:lang w:val="en-US"/>
        </w:rPr>
        <w:t xml:space="preserve"> while trying to keep the rest of the team together and morale up, including my own. </w:t>
      </w:r>
      <w:r>
        <w:rPr>
          <w:lang w:val="en-US"/>
        </w:rPr>
        <w:t xml:space="preserve">I have wrapped up onboarding two of the staff </w:t>
      </w:r>
      <w:r w:rsidR="009A1B5D">
        <w:rPr>
          <w:lang w:val="en-US"/>
        </w:rPr>
        <w:t xml:space="preserve">with just some tweaking </w:t>
      </w:r>
      <w:r>
        <w:rPr>
          <w:lang w:val="en-US"/>
        </w:rPr>
        <w:t xml:space="preserve">and am finishing up learning tasks with one and hope to </w:t>
      </w:r>
      <w:r>
        <w:rPr>
          <w:lang w:val="en-US"/>
        </w:rPr>
        <w:lastRenderedPageBreak/>
        <w:t>finalize onboarding and training our EP coordinators over the next few weeks.</w:t>
      </w:r>
      <w:r w:rsidR="009A1B5D">
        <w:rPr>
          <w:lang w:val="en-US"/>
        </w:rPr>
        <w:t xml:space="preserve"> To say I am tired and feeling deflated is an understatement.</w:t>
      </w:r>
    </w:p>
    <w:p w14:paraId="6B7A2119" w14:textId="4286C92F" w:rsidR="00EF72E7" w:rsidRDefault="000F6A58" w:rsidP="00DF1B2A">
      <w:pPr>
        <w:rPr>
          <w:b/>
          <w:bCs/>
          <w:u w:val="single"/>
          <w:lang w:val="en-US"/>
        </w:rPr>
      </w:pPr>
      <w:proofErr w:type="gramStart"/>
      <w:r>
        <w:rPr>
          <w:lang w:val="en-US"/>
        </w:rPr>
        <w:t>We did finally lose</w:t>
      </w:r>
      <w:proofErr w:type="gramEnd"/>
      <w:r>
        <w:rPr>
          <w:lang w:val="en-US"/>
        </w:rPr>
        <w:t xml:space="preserve"> our office at PCH and have been successful </w:t>
      </w:r>
      <w:proofErr w:type="gramStart"/>
      <w:r>
        <w:rPr>
          <w:lang w:val="en-US"/>
        </w:rPr>
        <w:t>to get</w:t>
      </w:r>
      <w:proofErr w:type="gramEnd"/>
      <w:r>
        <w:rPr>
          <w:lang w:val="en-US"/>
        </w:rPr>
        <w:t xml:space="preserve"> an inexpensive office rental in Bedeque. </w:t>
      </w:r>
      <w:r w:rsidR="009A1B5D">
        <w:rPr>
          <w:lang w:val="en-US"/>
        </w:rPr>
        <w:t xml:space="preserve">A much better fit for us although we now pay rent. </w:t>
      </w:r>
      <w:r w:rsidR="00396C39">
        <w:rPr>
          <w:b/>
          <w:bCs/>
          <w:lang w:val="en-US"/>
        </w:rPr>
        <w:br/>
      </w:r>
    </w:p>
    <w:p w14:paraId="20281382" w14:textId="1300CF02" w:rsidR="00AD4EFF" w:rsidRDefault="00396C39" w:rsidP="00C14778">
      <w:pPr>
        <w:rPr>
          <w:lang w:val="en-US"/>
        </w:rPr>
      </w:pPr>
      <w:r w:rsidRPr="00A100CB">
        <w:rPr>
          <w:b/>
          <w:bCs/>
          <w:u w:val="single"/>
          <w:lang w:val="en-US"/>
        </w:rPr>
        <w:t>Volunteer Activity</w:t>
      </w:r>
      <w:r w:rsidR="000F6A58">
        <w:rPr>
          <w:b/>
          <w:bCs/>
          <w:u w:val="single"/>
          <w:lang w:val="en-US"/>
        </w:rPr>
        <w:t xml:space="preserve">: </w:t>
      </w:r>
      <w:r w:rsidR="000F6A58" w:rsidRPr="000F6A58">
        <w:rPr>
          <w:lang w:val="en-US"/>
        </w:rPr>
        <w:t xml:space="preserve">Our volunteer survey will guide </w:t>
      </w:r>
      <w:r w:rsidR="008E17E9">
        <w:rPr>
          <w:lang w:val="en-US"/>
        </w:rPr>
        <w:t xml:space="preserve">and focus </w:t>
      </w:r>
      <w:r w:rsidR="000F6A58" w:rsidRPr="000F6A58">
        <w:rPr>
          <w:lang w:val="en-US"/>
        </w:rPr>
        <w:t>the staff and organization</w:t>
      </w:r>
      <w:r w:rsidR="000F6A58">
        <w:rPr>
          <w:lang w:val="en-US"/>
        </w:rPr>
        <w:t xml:space="preserve"> over the next year and how we engage  current</w:t>
      </w:r>
      <w:r w:rsidR="008E17E9">
        <w:rPr>
          <w:lang w:val="en-US"/>
        </w:rPr>
        <w:t xml:space="preserve"> volunteers</w:t>
      </w:r>
      <w:r w:rsidR="000F6A58">
        <w:rPr>
          <w:lang w:val="en-US"/>
        </w:rPr>
        <w:t xml:space="preserve"> and work on a retention and recruitment strategy. I can share some highlights verbally if Board would like details.</w:t>
      </w:r>
      <w:r w:rsidR="00C14778" w:rsidRPr="000F6A58">
        <w:rPr>
          <w:lang w:val="en-US"/>
        </w:rPr>
        <w:t xml:space="preserve"> </w:t>
      </w:r>
      <w:r w:rsidR="008E17E9">
        <w:rPr>
          <w:lang w:val="en-US"/>
        </w:rPr>
        <w:br/>
        <w:t xml:space="preserve">We are currently running two training </w:t>
      </w:r>
      <w:proofErr w:type="gramStart"/>
      <w:r w:rsidR="008E17E9">
        <w:rPr>
          <w:lang w:val="en-US"/>
        </w:rPr>
        <w:t>cohorts</w:t>
      </w:r>
      <w:proofErr w:type="gramEnd"/>
      <w:r w:rsidR="008E17E9">
        <w:rPr>
          <w:lang w:val="en-US"/>
        </w:rPr>
        <w:t xml:space="preserve">, one in WP and one in Charlottetown this month. Our new coordinator is not confident to run one so I will be running this one with her observing. We are launching a pilot of volunteer recruitment with two high schools in EP to train and recruit students from the leadership program to volunteer in LTC. We have been meeting with the schools </w:t>
      </w:r>
      <w:proofErr w:type="gramStart"/>
      <w:r w:rsidR="008E17E9">
        <w:rPr>
          <w:lang w:val="en-US"/>
        </w:rPr>
        <w:t>and have</w:t>
      </w:r>
      <w:proofErr w:type="gramEnd"/>
      <w:r w:rsidR="008E17E9">
        <w:rPr>
          <w:lang w:val="en-US"/>
        </w:rPr>
        <w:t xml:space="preserve"> 21 students signed up to date with many looking for volunteer hours for bursaries and scholarships. These will also give us a pool of volunteers for LTLS campaign.</w:t>
      </w:r>
      <w:r w:rsidR="000F6A58">
        <w:rPr>
          <w:lang w:val="en-US"/>
        </w:rPr>
        <w:t xml:space="preserve"> </w:t>
      </w:r>
      <w:r w:rsidR="00C14778" w:rsidRPr="00C14778">
        <w:rPr>
          <w:lang w:val="en-US"/>
        </w:rPr>
        <w:t xml:space="preserve"> </w:t>
      </w:r>
    </w:p>
    <w:p w14:paraId="551782F9" w14:textId="6E1D2B85" w:rsidR="008E17E9" w:rsidRPr="00C14778" w:rsidRDefault="008E17E9" w:rsidP="00C14778">
      <w:pPr>
        <w:rPr>
          <w:lang w:val="en-US"/>
        </w:rPr>
      </w:pPr>
      <w:r>
        <w:rPr>
          <w:lang w:val="en-US"/>
        </w:rPr>
        <w:t xml:space="preserve">I have facilitated a volunteer meet and greet in Charlottetown in August with 5 new volunteers signing up for training. The same series is running in EP and WP </w:t>
      </w:r>
      <w:proofErr w:type="gramStart"/>
      <w:r>
        <w:rPr>
          <w:lang w:val="en-US"/>
        </w:rPr>
        <w:t>at a later date</w:t>
      </w:r>
      <w:proofErr w:type="gramEnd"/>
      <w:r>
        <w:rPr>
          <w:lang w:val="en-US"/>
        </w:rPr>
        <w:t xml:space="preserve">. This </w:t>
      </w:r>
      <w:proofErr w:type="gramStart"/>
      <w:r>
        <w:rPr>
          <w:lang w:val="en-US"/>
        </w:rPr>
        <w:t>sis</w:t>
      </w:r>
      <w:proofErr w:type="gramEnd"/>
      <w:r>
        <w:rPr>
          <w:lang w:val="en-US"/>
        </w:rPr>
        <w:t xml:space="preserve"> a general call for volunteer support for any of the roles we have for volunteers in the organization, including events and Board. So far it is both educating the public and recruiting new people to the organization.  </w:t>
      </w:r>
    </w:p>
    <w:p w14:paraId="4DC1FB93" w14:textId="621B211D" w:rsidR="004B2951" w:rsidRDefault="00A91ED1" w:rsidP="009D3462">
      <w:pPr>
        <w:rPr>
          <w:kern w:val="0"/>
          <w:lang w:val="en-US"/>
          <w14:ligatures w14:val="none"/>
        </w:rPr>
      </w:pPr>
      <w:r>
        <w:rPr>
          <w:b/>
          <w:bCs/>
          <w:lang w:val="en-US"/>
        </w:rPr>
        <w:t xml:space="preserve">Service </w:t>
      </w:r>
      <w:r w:rsidR="00CD6F79" w:rsidRPr="00BE55E0">
        <w:rPr>
          <w:b/>
          <w:bCs/>
          <w:lang w:val="en-US"/>
        </w:rPr>
        <w:t>Numbers</w:t>
      </w:r>
      <w:r w:rsidR="00BE55E0">
        <w:rPr>
          <w:kern w:val="0"/>
          <w:lang w:val="en-US"/>
          <w14:ligatures w14:val="none"/>
        </w:rPr>
        <w:t xml:space="preserve"> </w:t>
      </w:r>
      <w:r w:rsidR="000F6A58">
        <w:rPr>
          <w:kern w:val="0"/>
          <w:lang w:val="en-US"/>
          <w14:ligatures w14:val="none"/>
        </w:rPr>
        <w:t xml:space="preserve">Although we are still collecting data on our </w:t>
      </w:r>
      <w:proofErr w:type="gramStart"/>
      <w:r w:rsidR="000F6A58">
        <w:rPr>
          <w:kern w:val="0"/>
          <w:lang w:val="en-US"/>
          <w14:ligatures w14:val="none"/>
        </w:rPr>
        <w:t>numbers</w:t>
      </w:r>
      <w:proofErr w:type="gramEnd"/>
      <w:r w:rsidR="000F6A58">
        <w:rPr>
          <w:kern w:val="0"/>
          <w:lang w:val="en-US"/>
          <w14:ligatures w14:val="none"/>
        </w:rPr>
        <w:t xml:space="preserve"> I have not had an opportunity to put the numbers together over all the reports staff send me monthly. I will do an interim report before next meeting to get some figures out.</w:t>
      </w:r>
      <w:r w:rsidR="004B2951">
        <w:rPr>
          <w:kern w:val="0"/>
          <w:lang w:val="en-US"/>
          <w14:ligatures w14:val="none"/>
        </w:rPr>
        <w:t xml:space="preserve"> </w:t>
      </w:r>
    </w:p>
    <w:p w14:paraId="3A21A035" w14:textId="638AF26F" w:rsidR="00C27F2D" w:rsidRDefault="008E17E9" w:rsidP="009D3462">
      <w:pPr>
        <w:rPr>
          <w:kern w:val="0"/>
          <w:lang w:val="en-US"/>
          <w14:ligatures w14:val="none"/>
        </w:rPr>
      </w:pPr>
      <w:r w:rsidRPr="009A1B5D">
        <w:rPr>
          <w:b/>
          <w:bCs/>
          <w:kern w:val="0"/>
          <w:lang w:val="en-US"/>
          <w14:ligatures w14:val="none"/>
        </w:rPr>
        <w:t>Grief support services</w:t>
      </w:r>
      <w:r>
        <w:rPr>
          <w:kern w:val="0"/>
          <w:lang w:val="en-US"/>
          <w14:ligatures w14:val="none"/>
        </w:rPr>
        <w:t xml:space="preserve"> are growing</w:t>
      </w:r>
      <w:r w:rsidR="00EF72E7">
        <w:rPr>
          <w:kern w:val="0"/>
          <w:lang w:val="en-US"/>
          <w14:ligatures w14:val="none"/>
        </w:rPr>
        <w:t xml:space="preserve">. </w:t>
      </w:r>
      <w:r>
        <w:rPr>
          <w:kern w:val="0"/>
          <w:lang w:val="en-US"/>
          <w14:ligatures w14:val="none"/>
        </w:rPr>
        <w:t xml:space="preserve">To meet the demands the </w:t>
      </w:r>
      <w:proofErr w:type="gramStart"/>
      <w:r w:rsidR="009A1B5D">
        <w:rPr>
          <w:kern w:val="0"/>
          <w:lang w:val="en-US"/>
          <w14:ligatures w14:val="none"/>
        </w:rPr>
        <w:t>staff</w:t>
      </w:r>
      <w:r>
        <w:rPr>
          <w:kern w:val="0"/>
          <w:lang w:val="en-US"/>
          <w14:ligatures w14:val="none"/>
        </w:rPr>
        <w:t xml:space="preserve"> </w:t>
      </w:r>
      <w:r w:rsidR="009A1B5D">
        <w:rPr>
          <w:kern w:val="0"/>
          <w:lang w:val="en-US"/>
          <w14:ligatures w14:val="none"/>
        </w:rPr>
        <w:t>person</w:t>
      </w:r>
      <w:proofErr w:type="gramEnd"/>
      <w:r w:rsidR="009A1B5D">
        <w:rPr>
          <w:kern w:val="0"/>
          <w:lang w:val="en-US"/>
          <w14:ligatures w14:val="none"/>
        </w:rPr>
        <w:t xml:space="preserve"> </w:t>
      </w:r>
      <w:r>
        <w:rPr>
          <w:kern w:val="0"/>
          <w:lang w:val="en-US"/>
          <w14:ligatures w14:val="none"/>
        </w:rPr>
        <w:t xml:space="preserve">will be </w:t>
      </w:r>
      <w:r w:rsidR="009A1B5D">
        <w:rPr>
          <w:kern w:val="0"/>
          <w:lang w:val="en-US"/>
          <w14:ligatures w14:val="none"/>
        </w:rPr>
        <w:t>working</w:t>
      </w:r>
      <w:r>
        <w:rPr>
          <w:kern w:val="0"/>
          <w:lang w:val="en-US"/>
          <w14:ligatures w14:val="none"/>
        </w:rPr>
        <w:t xml:space="preserve"> </w:t>
      </w:r>
      <w:proofErr w:type="gramStart"/>
      <w:r>
        <w:rPr>
          <w:kern w:val="0"/>
          <w:lang w:val="en-US"/>
          <w14:ligatures w14:val="none"/>
        </w:rPr>
        <w:t>out of</w:t>
      </w:r>
      <w:proofErr w:type="gramEnd"/>
      <w:r>
        <w:rPr>
          <w:kern w:val="0"/>
          <w:lang w:val="en-US"/>
          <w14:ligatures w14:val="none"/>
        </w:rPr>
        <w:t xml:space="preserve"> the WP and EP offices once a month to meet people there and to build relationships with the communities and other partners who refer folks to us. </w:t>
      </w:r>
      <w:r w:rsidR="009A1B5D">
        <w:rPr>
          <w:kern w:val="0"/>
          <w:lang w:val="en-US"/>
          <w14:ligatures w14:val="none"/>
        </w:rPr>
        <w:t xml:space="preserve">We have been consistently running two groups a month since she started alternating between EP and WP. Calls for services and support are up significantly. </w:t>
      </w:r>
    </w:p>
    <w:p w14:paraId="221B121A" w14:textId="1CA26EDA" w:rsidR="009A1B5D" w:rsidRDefault="009A1B5D" w:rsidP="009D3462">
      <w:pPr>
        <w:rPr>
          <w:kern w:val="0"/>
          <w:lang w:val="en-US"/>
          <w14:ligatures w14:val="none"/>
        </w:rPr>
      </w:pPr>
      <w:r w:rsidRPr="009A1B5D">
        <w:rPr>
          <w:b/>
          <w:bCs/>
          <w:kern w:val="0"/>
          <w:lang w:val="en-US"/>
          <w14:ligatures w14:val="none"/>
        </w:rPr>
        <w:t>Student Nurses:</w:t>
      </w:r>
      <w:r>
        <w:rPr>
          <w:kern w:val="0"/>
          <w:lang w:val="en-US"/>
          <w14:ligatures w14:val="none"/>
        </w:rPr>
        <w:t xml:space="preserve"> We have 4 students spending a semester with us working on building videos for our website and social media along with a </w:t>
      </w:r>
      <w:proofErr w:type="gramStart"/>
      <w:r>
        <w:rPr>
          <w:kern w:val="0"/>
          <w:lang w:val="en-US"/>
          <w14:ligatures w14:val="none"/>
        </w:rPr>
        <w:t>you tube</w:t>
      </w:r>
      <w:proofErr w:type="gramEnd"/>
      <w:r>
        <w:rPr>
          <w:kern w:val="0"/>
          <w:lang w:val="en-US"/>
          <w14:ligatures w14:val="none"/>
        </w:rPr>
        <w:t xml:space="preserve"> channel. Exciting as we have been  talking about this for a few years.</w:t>
      </w:r>
    </w:p>
    <w:p w14:paraId="3688F292" w14:textId="00A7B945" w:rsidR="009A1B5D" w:rsidRDefault="009A1B5D" w:rsidP="009D3462">
      <w:pPr>
        <w:rPr>
          <w:lang w:val="en-US"/>
        </w:rPr>
      </w:pPr>
      <w:r>
        <w:rPr>
          <w:kern w:val="0"/>
          <w:lang w:val="en-US"/>
          <w14:ligatures w14:val="none"/>
        </w:rPr>
        <w:t xml:space="preserve">We have reviewed all our materials over the summer that we use for training and referrals. It was a big project getting done between staff leaving and new staff coming on board. </w:t>
      </w:r>
    </w:p>
    <w:p w14:paraId="5C446C0C" w14:textId="342152D2" w:rsidR="00C27F2D" w:rsidRDefault="005E0C9B">
      <w:pPr>
        <w:rPr>
          <w:lang w:val="en-US"/>
        </w:rPr>
      </w:pPr>
      <w:r>
        <w:rPr>
          <w:lang w:val="en-US"/>
        </w:rPr>
        <w:lastRenderedPageBreak/>
        <w:t xml:space="preserve">Our relationships with our health care partners are the strongest we have experienced in some time. I am sure they are wondering what is going on with staff changes. </w:t>
      </w:r>
      <w:proofErr w:type="gramStart"/>
      <w:r>
        <w:rPr>
          <w:lang w:val="en-US"/>
        </w:rPr>
        <w:t>Throughout it</w:t>
      </w:r>
      <w:proofErr w:type="gramEnd"/>
      <w:r>
        <w:rPr>
          <w:lang w:val="en-US"/>
        </w:rPr>
        <w:t xml:space="preserve"> all services continued I did </w:t>
      </w:r>
      <w:proofErr w:type="gramStart"/>
      <w:r>
        <w:rPr>
          <w:lang w:val="en-US"/>
        </w:rPr>
        <w:t>a number of</w:t>
      </w:r>
      <w:proofErr w:type="gramEnd"/>
      <w:r>
        <w:rPr>
          <w:lang w:val="en-US"/>
        </w:rPr>
        <w:t xml:space="preserve"> referrals for emergency needs) and we have demonstrated our resilience I am sure is something they also experience within the challenges of health care HR challenges we hear about. </w:t>
      </w:r>
    </w:p>
    <w:p w14:paraId="3FDABFE6" w14:textId="5FCEA29F" w:rsidR="005E0C9B" w:rsidRDefault="005E0C9B">
      <w:pPr>
        <w:rPr>
          <w:lang w:val="en-US"/>
        </w:rPr>
      </w:pPr>
      <w:r>
        <w:rPr>
          <w:lang w:val="en-US"/>
        </w:rPr>
        <w:t xml:space="preserve">It is my hope to carve out a long break after DWTS to rest and rejuvenate as my summer vacation was again derailed with all the staffing changes and needs. </w:t>
      </w:r>
    </w:p>
    <w:p w14:paraId="4CE9882A" w14:textId="766FB42F" w:rsidR="00CD6F79" w:rsidRPr="00CD6F79" w:rsidRDefault="00C27F2D">
      <w:pPr>
        <w:rPr>
          <w:lang w:val="en-US"/>
        </w:rPr>
      </w:pPr>
      <w:r>
        <w:rPr>
          <w:lang w:val="en-US"/>
        </w:rPr>
        <w:t>Nancymarie Arsenault</w:t>
      </w:r>
      <w:r>
        <w:rPr>
          <w:lang w:val="en-US"/>
        </w:rPr>
        <w:br/>
        <w:t>Executive Director</w:t>
      </w:r>
      <w:r w:rsidR="00CD6F79">
        <w:rPr>
          <w:lang w:val="en-US"/>
        </w:rPr>
        <w:br/>
      </w:r>
    </w:p>
    <w:sectPr w:rsidR="00CD6F79" w:rsidRPr="00CD6F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B521F"/>
    <w:multiLevelType w:val="multilevel"/>
    <w:tmpl w:val="516C0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432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79"/>
    <w:rsid w:val="000614D8"/>
    <w:rsid w:val="0006171A"/>
    <w:rsid w:val="00091E24"/>
    <w:rsid w:val="000A0338"/>
    <w:rsid w:val="000F6A58"/>
    <w:rsid w:val="00160D0D"/>
    <w:rsid w:val="0018349A"/>
    <w:rsid w:val="00221185"/>
    <w:rsid w:val="00382515"/>
    <w:rsid w:val="0039244E"/>
    <w:rsid w:val="00396C39"/>
    <w:rsid w:val="003A3831"/>
    <w:rsid w:val="004303B3"/>
    <w:rsid w:val="00480E1B"/>
    <w:rsid w:val="004B2951"/>
    <w:rsid w:val="004F5B67"/>
    <w:rsid w:val="00546501"/>
    <w:rsid w:val="00590E4B"/>
    <w:rsid w:val="0059440B"/>
    <w:rsid w:val="005B2D1F"/>
    <w:rsid w:val="005C55FB"/>
    <w:rsid w:val="005E0C9B"/>
    <w:rsid w:val="0060777B"/>
    <w:rsid w:val="00611839"/>
    <w:rsid w:val="00613AB4"/>
    <w:rsid w:val="00662D26"/>
    <w:rsid w:val="00747677"/>
    <w:rsid w:val="007877E1"/>
    <w:rsid w:val="00815EE4"/>
    <w:rsid w:val="008215AE"/>
    <w:rsid w:val="00842771"/>
    <w:rsid w:val="008E17E9"/>
    <w:rsid w:val="00943353"/>
    <w:rsid w:val="0098511A"/>
    <w:rsid w:val="009A1B5D"/>
    <w:rsid w:val="009D3462"/>
    <w:rsid w:val="00A100CB"/>
    <w:rsid w:val="00A66588"/>
    <w:rsid w:val="00A91ED1"/>
    <w:rsid w:val="00A93548"/>
    <w:rsid w:val="00AD4EFF"/>
    <w:rsid w:val="00AF4D89"/>
    <w:rsid w:val="00B72156"/>
    <w:rsid w:val="00BE4747"/>
    <w:rsid w:val="00BE55E0"/>
    <w:rsid w:val="00C14778"/>
    <w:rsid w:val="00C27F2D"/>
    <w:rsid w:val="00CB6E4F"/>
    <w:rsid w:val="00CD6F79"/>
    <w:rsid w:val="00D65ACE"/>
    <w:rsid w:val="00DF1B2A"/>
    <w:rsid w:val="00DF30F6"/>
    <w:rsid w:val="00E039CC"/>
    <w:rsid w:val="00E42FAB"/>
    <w:rsid w:val="00E575A2"/>
    <w:rsid w:val="00E90798"/>
    <w:rsid w:val="00EA59D9"/>
    <w:rsid w:val="00ED7A62"/>
    <w:rsid w:val="00EF72E7"/>
    <w:rsid w:val="00FA3008"/>
    <w:rsid w:val="00FB553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83809"/>
  <w15:chartTrackingRefBased/>
  <w15:docId w15:val="{0C498244-032A-4250-9DF4-F82C59F0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F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F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F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F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F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F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F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F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F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F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F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F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F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F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F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F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F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F79"/>
    <w:rPr>
      <w:rFonts w:eastAsiaTheme="majorEastAsia" w:cstheme="majorBidi"/>
      <w:color w:val="272727" w:themeColor="text1" w:themeTint="D8"/>
    </w:rPr>
  </w:style>
  <w:style w:type="paragraph" w:styleId="Title">
    <w:name w:val="Title"/>
    <w:basedOn w:val="Normal"/>
    <w:next w:val="Normal"/>
    <w:link w:val="TitleChar"/>
    <w:uiPriority w:val="10"/>
    <w:qFormat/>
    <w:rsid w:val="00CD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F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F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F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F79"/>
    <w:pPr>
      <w:spacing w:before="160"/>
      <w:jc w:val="center"/>
    </w:pPr>
    <w:rPr>
      <w:i/>
      <w:iCs/>
      <w:color w:val="404040" w:themeColor="text1" w:themeTint="BF"/>
    </w:rPr>
  </w:style>
  <w:style w:type="character" w:customStyle="1" w:styleId="QuoteChar">
    <w:name w:val="Quote Char"/>
    <w:basedOn w:val="DefaultParagraphFont"/>
    <w:link w:val="Quote"/>
    <w:uiPriority w:val="29"/>
    <w:rsid w:val="00CD6F79"/>
    <w:rPr>
      <w:i/>
      <w:iCs/>
      <w:color w:val="404040" w:themeColor="text1" w:themeTint="BF"/>
    </w:rPr>
  </w:style>
  <w:style w:type="paragraph" w:styleId="ListParagraph">
    <w:name w:val="List Paragraph"/>
    <w:basedOn w:val="Normal"/>
    <w:uiPriority w:val="34"/>
    <w:qFormat/>
    <w:rsid w:val="00CD6F79"/>
    <w:pPr>
      <w:ind w:left="720"/>
      <w:contextualSpacing/>
    </w:pPr>
  </w:style>
  <w:style w:type="character" w:styleId="IntenseEmphasis">
    <w:name w:val="Intense Emphasis"/>
    <w:basedOn w:val="DefaultParagraphFont"/>
    <w:uiPriority w:val="21"/>
    <w:qFormat/>
    <w:rsid w:val="00CD6F79"/>
    <w:rPr>
      <w:i/>
      <w:iCs/>
      <w:color w:val="0F4761" w:themeColor="accent1" w:themeShade="BF"/>
    </w:rPr>
  </w:style>
  <w:style w:type="paragraph" w:styleId="IntenseQuote">
    <w:name w:val="Intense Quote"/>
    <w:basedOn w:val="Normal"/>
    <w:next w:val="Normal"/>
    <w:link w:val="IntenseQuoteChar"/>
    <w:uiPriority w:val="30"/>
    <w:qFormat/>
    <w:rsid w:val="00CD6F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F79"/>
    <w:rPr>
      <w:i/>
      <w:iCs/>
      <w:color w:val="0F4761" w:themeColor="accent1" w:themeShade="BF"/>
    </w:rPr>
  </w:style>
  <w:style w:type="character" w:styleId="IntenseReference">
    <w:name w:val="Intense Reference"/>
    <w:basedOn w:val="DefaultParagraphFont"/>
    <w:uiPriority w:val="32"/>
    <w:qFormat/>
    <w:rsid w:val="00CD6F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Ford</dc:creator>
  <cp:keywords/>
  <dc:description/>
  <cp:lastModifiedBy>Nancymarie Arsenault</cp:lastModifiedBy>
  <cp:revision>2</cp:revision>
  <dcterms:created xsi:type="dcterms:W3CDTF">2025-09-17T00:09:00Z</dcterms:created>
  <dcterms:modified xsi:type="dcterms:W3CDTF">2025-09-17T00:09:00Z</dcterms:modified>
</cp:coreProperties>
</file>